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7E89" w14:textId="564C68EC" w:rsidR="00622998" w:rsidRDefault="00622998" w:rsidP="00B859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MILC</w:t>
      </w:r>
    </w:p>
    <w:p w14:paraId="3BAE7F1D" w14:textId="2E23EA1C" w:rsidR="00CB4642" w:rsidRPr="00CB4642" w:rsidRDefault="00CB4642" w:rsidP="00B859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4642">
        <w:rPr>
          <w:rFonts w:ascii="Times New Roman" w:hAnsi="Times New Roman" w:cs="Times New Roman"/>
          <w:b/>
          <w:bCs/>
          <w:sz w:val="28"/>
          <w:szCs w:val="28"/>
        </w:rPr>
        <w:t>Student Register</w:t>
      </w:r>
      <w:r w:rsidR="00B859E7">
        <w:rPr>
          <w:rFonts w:ascii="Times New Roman" w:hAnsi="Times New Roman" w:cs="Times New Roman"/>
          <w:b/>
          <w:bCs/>
          <w:sz w:val="28"/>
          <w:szCs w:val="28"/>
        </w:rPr>
        <w:t xml:space="preserve"> Policy</w:t>
      </w:r>
    </w:p>
    <w:p w14:paraId="2C72285E" w14:textId="7AC864FB" w:rsidR="00D54AE9" w:rsidRPr="000D2D68" w:rsidRDefault="00D54AE9">
      <w:pPr>
        <w:rPr>
          <w:rFonts w:ascii="Times New Roman" w:hAnsi="Times New Roman" w:cs="Times New Roman"/>
          <w:sz w:val="24"/>
          <w:szCs w:val="24"/>
        </w:rPr>
      </w:pPr>
    </w:p>
    <w:p w14:paraId="3F79BF7D" w14:textId="110A418E" w:rsidR="00091B54" w:rsidRDefault="00743F2C" w:rsidP="00743F2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Register will be kept up to date and confidential</w:t>
      </w:r>
      <w:r w:rsidR="006D14D1">
        <w:rPr>
          <w:rFonts w:ascii="Times New Roman" w:hAnsi="Times New Roman" w:cs="Times New Roman" w:hint="eastAsia"/>
          <w:sz w:val="24"/>
          <w:szCs w:val="24"/>
        </w:rPr>
        <w:t xml:space="preserve"> in </w:t>
      </w:r>
      <w:r w:rsidR="00DB74CE">
        <w:rPr>
          <w:rFonts w:ascii="Times New Roman" w:hAnsi="Times New Roman" w:cs="Times New Roman" w:hint="eastAsia"/>
          <w:sz w:val="24"/>
          <w:szCs w:val="24"/>
        </w:rPr>
        <w:t>hard</w:t>
      </w:r>
      <w:r w:rsidR="00F26025">
        <w:rPr>
          <w:rFonts w:ascii="Times New Roman" w:hAnsi="Times New Roman" w:cs="Times New Roman" w:hint="eastAsia"/>
          <w:sz w:val="24"/>
          <w:szCs w:val="24"/>
        </w:rPr>
        <w:t xml:space="preserve"> copies and </w:t>
      </w:r>
      <w:r w:rsidR="006D14D1">
        <w:rPr>
          <w:rFonts w:ascii="Times New Roman" w:hAnsi="Times New Roman" w:cs="Times New Roman" w:hint="eastAsia"/>
          <w:sz w:val="24"/>
          <w:szCs w:val="24"/>
        </w:rPr>
        <w:t>digital format.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9E7">
        <w:rPr>
          <w:rFonts w:ascii="Times New Roman" w:hAnsi="Times New Roman" w:cs="Times New Roman"/>
          <w:sz w:val="24"/>
          <w:szCs w:val="24"/>
        </w:rPr>
        <w:t xml:space="preserve">The </w:t>
      </w:r>
      <w:r w:rsidR="00451AB3">
        <w:rPr>
          <w:rFonts w:ascii="Times New Roman" w:hAnsi="Times New Roman" w:cs="Times New Roman" w:hint="eastAsia"/>
          <w:sz w:val="24"/>
          <w:szCs w:val="24"/>
        </w:rPr>
        <w:t xml:space="preserve">Managing </w:t>
      </w:r>
      <w:r w:rsidR="00297600">
        <w:rPr>
          <w:rFonts w:ascii="Times New Roman" w:hAnsi="Times New Roman" w:cs="Times New Roman" w:hint="eastAsia"/>
          <w:sz w:val="24"/>
          <w:szCs w:val="24"/>
        </w:rPr>
        <w:t>Director</w:t>
      </w:r>
      <w:r w:rsidR="00B859E7">
        <w:rPr>
          <w:rFonts w:ascii="Times New Roman" w:hAnsi="Times New Roman" w:cs="Times New Roman"/>
          <w:sz w:val="24"/>
          <w:szCs w:val="24"/>
        </w:rPr>
        <w:t xml:space="preserve"> is responsible for maintaining the currency of the Register.  </w:t>
      </w:r>
    </w:p>
    <w:p w14:paraId="08035893" w14:textId="4570D471" w:rsidR="00091B54" w:rsidRPr="00091B54" w:rsidRDefault="00091B54" w:rsidP="00091B54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1AB3">
        <w:rPr>
          <w:rFonts w:ascii="Times New Roman" w:hAnsi="Times New Roman" w:cs="Times New Roman" w:hint="eastAsia"/>
          <w:sz w:val="24"/>
          <w:szCs w:val="24"/>
          <w:lang w:val="en-US"/>
        </w:rPr>
        <w:t xml:space="preserve">Managing </w:t>
      </w:r>
      <w:r>
        <w:rPr>
          <w:rFonts w:ascii="Times New Roman" w:hAnsi="Times New Roman" w:cs="Times New Roman"/>
          <w:sz w:val="24"/>
          <w:szCs w:val="24"/>
          <w:lang w:val="en-US"/>
        </w:rPr>
        <w:t>Director</w:t>
      </w:r>
      <w:r w:rsidRPr="00091B54">
        <w:rPr>
          <w:rFonts w:ascii="Times New Roman" w:hAnsi="Times New Roman" w:cs="Times New Roman"/>
          <w:sz w:val="24"/>
          <w:szCs w:val="24"/>
          <w:lang w:val="en-US"/>
        </w:rPr>
        <w:t xml:space="preserve"> must: </w:t>
      </w:r>
    </w:p>
    <w:p w14:paraId="64346C7B" w14:textId="7F4FD3E7" w:rsidR="002B6A39" w:rsidRPr="002B6A39" w:rsidRDefault="00E037BD" w:rsidP="002B6A39">
      <w:pPr>
        <w:pStyle w:val="ListParagraph"/>
        <w:numPr>
          <w:ilvl w:val="0"/>
          <w:numId w:val="25"/>
        </w:num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2B6A3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91B54" w:rsidRPr="002B6A39">
        <w:rPr>
          <w:rFonts w:ascii="Times New Roman" w:hAnsi="Times New Roman" w:cs="Times New Roman"/>
          <w:sz w:val="24"/>
          <w:szCs w:val="24"/>
          <w:lang w:val="en-US"/>
        </w:rPr>
        <w:t xml:space="preserve">roactively check a </w:t>
      </w:r>
      <w:r w:rsidRPr="002B6A39">
        <w:rPr>
          <w:rFonts w:ascii="Times New Roman" w:hAnsi="Times New Roman" w:cs="Times New Roman"/>
          <w:sz w:val="24"/>
          <w:szCs w:val="24"/>
          <w:lang w:val="en-US"/>
        </w:rPr>
        <w:t>student’s details</w:t>
      </w:r>
      <w:r w:rsidR="00091B54" w:rsidRPr="002B6A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201B" w:rsidRPr="002B6A39">
        <w:rPr>
          <w:rFonts w:ascii="Times New Roman" w:hAnsi="Times New Roman" w:cs="Times New Roman"/>
          <w:sz w:val="24"/>
          <w:szCs w:val="24"/>
          <w:lang w:val="en-US"/>
        </w:rPr>
        <w:t>prior to arrival at MILC</w:t>
      </w:r>
      <w:r w:rsidR="005F6541" w:rsidRPr="002B6A3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</w:p>
    <w:p w14:paraId="2CDCA6FE" w14:textId="4B700A7F" w:rsidR="00FA638A" w:rsidRPr="002B6A39" w:rsidRDefault="002B6A39" w:rsidP="002B6A39">
      <w:pPr>
        <w:pStyle w:val="ListParagraph"/>
        <w:numPr>
          <w:ilvl w:val="0"/>
          <w:numId w:val="25"/>
        </w:num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5F6541" w:rsidRPr="002B6A39">
        <w:rPr>
          <w:rFonts w:ascii="Times New Roman" w:hAnsi="Times New Roman" w:cs="Times New Roman"/>
          <w:sz w:val="24"/>
          <w:szCs w:val="24"/>
          <w:lang w:val="en-US"/>
        </w:rPr>
        <w:t xml:space="preserve">pon arrival </w:t>
      </w:r>
      <w:r w:rsidR="001C212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F6541" w:rsidRPr="002B6A39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6541" w:rsidRPr="002B6A39">
        <w:rPr>
          <w:rFonts w:ascii="Times New Roman" w:hAnsi="Times New Roman" w:cs="Times New Roman"/>
          <w:sz w:val="24"/>
          <w:szCs w:val="24"/>
          <w:lang w:val="en-US"/>
        </w:rPr>
        <w:t>MILC</w:t>
      </w:r>
    </w:p>
    <w:p w14:paraId="56915B65" w14:textId="6270D000" w:rsidR="00091B54" w:rsidRPr="000E40B3" w:rsidRDefault="00FA638A" w:rsidP="00195B64">
      <w:pPr>
        <w:pStyle w:val="ListParagraph"/>
        <w:numPr>
          <w:ilvl w:val="0"/>
          <w:numId w:val="25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0E40B3">
        <w:rPr>
          <w:rFonts w:ascii="Times New Roman" w:hAnsi="Times New Roman" w:cs="Times New Roman"/>
          <w:sz w:val="24"/>
          <w:szCs w:val="24"/>
          <w:lang w:val="en-US"/>
        </w:rPr>
        <w:t>Should any</w:t>
      </w:r>
      <w:r w:rsidR="00091B54" w:rsidRPr="000E40B3">
        <w:rPr>
          <w:rFonts w:ascii="Times New Roman" w:hAnsi="Times New Roman" w:cs="Times New Roman"/>
          <w:sz w:val="24"/>
          <w:szCs w:val="24"/>
          <w:lang w:val="en-US"/>
        </w:rPr>
        <w:t xml:space="preserve"> updated information</w:t>
      </w:r>
      <w:r w:rsidRPr="000E40B3">
        <w:rPr>
          <w:rFonts w:ascii="Times New Roman" w:hAnsi="Times New Roman" w:cs="Times New Roman"/>
          <w:sz w:val="24"/>
          <w:szCs w:val="24"/>
          <w:lang w:val="en-US"/>
        </w:rPr>
        <w:t xml:space="preserve"> relevant to details </w:t>
      </w:r>
      <w:r w:rsidR="000D4352" w:rsidRPr="000E40B3">
        <w:rPr>
          <w:rFonts w:ascii="Times New Roman" w:hAnsi="Times New Roman" w:cs="Times New Roman"/>
          <w:sz w:val="24"/>
          <w:szCs w:val="24"/>
          <w:lang w:val="en-US"/>
        </w:rPr>
        <w:t>on the register</w:t>
      </w:r>
      <w:r w:rsidR="00091B54" w:rsidRPr="000E40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0B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91B54" w:rsidRPr="000E40B3">
        <w:rPr>
          <w:rFonts w:ascii="Times New Roman" w:hAnsi="Times New Roman" w:cs="Times New Roman"/>
          <w:sz w:val="24"/>
          <w:szCs w:val="24"/>
          <w:lang w:val="en-US"/>
        </w:rPr>
        <w:t xml:space="preserve"> provided the information is entered i</w:t>
      </w:r>
      <w:r w:rsidR="000D4352" w:rsidRPr="000E40B3">
        <w:rPr>
          <w:rFonts w:ascii="Times New Roman" w:hAnsi="Times New Roman" w:cs="Times New Roman"/>
          <w:sz w:val="24"/>
          <w:szCs w:val="24"/>
          <w:lang w:val="en-US"/>
        </w:rPr>
        <w:t>nto the</w:t>
      </w:r>
      <w:r w:rsidR="00091B54" w:rsidRPr="000E40B3">
        <w:rPr>
          <w:rFonts w:ascii="Times New Roman" w:hAnsi="Times New Roman" w:cs="Times New Roman"/>
          <w:sz w:val="24"/>
          <w:szCs w:val="24"/>
          <w:lang w:val="en-US"/>
        </w:rPr>
        <w:t xml:space="preserve"> Register</w:t>
      </w:r>
    </w:p>
    <w:p w14:paraId="3CF6A657" w14:textId="49AEEB9A" w:rsidR="00D54AE9" w:rsidRDefault="00743F2C" w:rsidP="00743F2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will be kept as per Public Records Act 1973 (</w:t>
      </w:r>
      <w:hyperlink r:id="rId8" w:history="1">
        <w:r w:rsidRPr="003166AA">
          <w:rPr>
            <w:rStyle w:val="Hyperlink"/>
            <w:rFonts w:ascii="Times New Roman" w:hAnsi="Times New Roman" w:cs="Times New Roman"/>
            <w:sz w:val="24"/>
            <w:szCs w:val="24"/>
          </w:rPr>
          <w:t>https://www.legislation.vic.gov.au/in-force/acts/public-records-act-1973/041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021F8E90" w14:textId="77777777" w:rsidR="00091B54" w:rsidRDefault="00091B54" w:rsidP="00743F2C">
      <w:pPr>
        <w:spacing w:before="24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3245A4F5" w14:textId="77777777" w:rsidR="00E13287" w:rsidRPr="00E13287" w:rsidRDefault="00E13287" w:rsidP="00743F2C">
      <w:pPr>
        <w:spacing w:before="24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D2CE7CA" w14:textId="77777777" w:rsidR="00E13287" w:rsidRPr="00D54AE9" w:rsidRDefault="00E13287" w:rsidP="00E13287">
      <w:pPr>
        <w:spacing w:before="24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sectPr w:rsidR="00E13287" w:rsidRPr="00D54AE9" w:rsidSect="00C609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8A66" w14:textId="77777777" w:rsidR="00DF30DE" w:rsidRDefault="00DF30DE" w:rsidP="0023161C">
      <w:pPr>
        <w:spacing w:after="0" w:line="240" w:lineRule="auto"/>
      </w:pPr>
      <w:r>
        <w:separator/>
      </w:r>
    </w:p>
  </w:endnote>
  <w:endnote w:type="continuationSeparator" w:id="0">
    <w:p w14:paraId="6F1A5F99" w14:textId="77777777" w:rsidR="00DF30DE" w:rsidRDefault="00DF30DE" w:rsidP="0023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1673" w14:textId="77777777" w:rsidR="00F26025" w:rsidRDefault="00F26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C459" w14:textId="6FE21E96" w:rsidR="00B859E7" w:rsidRDefault="00B859E7">
    <w:pPr>
      <w:pStyle w:val="Footer"/>
    </w:pPr>
  </w:p>
  <w:tbl>
    <w:tblPr>
      <w:tblStyle w:val="TableGrid"/>
      <w:tblW w:w="9406" w:type="dxa"/>
      <w:jc w:val="center"/>
      <w:tblLook w:val="04A0" w:firstRow="1" w:lastRow="0" w:firstColumn="1" w:lastColumn="0" w:noHBand="0" w:noVBand="1"/>
    </w:tblPr>
    <w:tblGrid>
      <w:gridCol w:w="883"/>
      <w:gridCol w:w="4365"/>
      <w:gridCol w:w="1134"/>
      <w:gridCol w:w="945"/>
      <w:gridCol w:w="1134"/>
      <w:gridCol w:w="945"/>
    </w:tblGrid>
    <w:tr w:rsidR="00655A3B" w14:paraId="6FBBE7C3" w14:textId="77777777" w:rsidTr="000D2D68">
      <w:trPr>
        <w:jc w:val="center"/>
      </w:trPr>
      <w:tc>
        <w:tcPr>
          <w:tcW w:w="8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9C3D3B" w14:textId="77777777" w:rsidR="00655A3B" w:rsidRDefault="00655A3B" w:rsidP="00655A3B">
          <w:pPr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REVIEW</w:t>
          </w:r>
        </w:p>
      </w:tc>
      <w:tc>
        <w:tcPr>
          <w:tcW w:w="43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E5CB36" w14:textId="4FB1A517" w:rsidR="00655A3B" w:rsidRDefault="00655A3B" w:rsidP="00655A3B">
          <w:pPr>
            <w:rPr>
              <w:rFonts w:ascii="Times New Roman" w:hAnsi="Times New Roman" w:cs="Times New Roman" w:hint="eastAsia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>
            <w:rPr>
              <w:rFonts w:ascii="Times New Roman" w:hAnsi="Times New Roman" w:cs="Times New Roman"/>
              <w:sz w:val="16"/>
              <w:szCs w:val="16"/>
            </w:rPr>
            <w:instrText xml:space="preserve"> FILENAME \* MERGEFORMAT </w:instrText>
          </w:r>
          <w:r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6"/>
              <w:szCs w:val="16"/>
            </w:rPr>
            <w:t>MILC Student Register</w:t>
          </w:r>
          <w:r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="00483578">
            <w:rPr>
              <w:rFonts w:ascii="Times New Roman" w:hAnsi="Times New Roman" w:cs="Times New Roman"/>
              <w:sz w:val="16"/>
              <w:szCs w:val="16"/>
            </w:rPr>
            <w:t>Policy</w:t>
          </w:r>
          <w:r w:rsidR="004A0218">
            <w:rPr>
              <w:rFonts w:ascii="Times New Roman" w:hAnsi="Times New Roman" w:cs="Times New Roman"/>
              <w:sz w:val="16"/>
              <w:szCs w:val="16"/>
            </w:rPr>
            <w:t xml:space="preserve"> Version 2</w:t>
          </w:r>
          <w:r w:rsidR="00F26025">
            <w:rPr>
              <w:rFonts w:ascii="Times New Roman" w:hAnsi="Times New Roman" w:cs="Times New Roman" w:hint="eastAsia"/>
              <w:sz w:val="16"/>
              <w:szCs w:val="16"/>
            </w:rPr>
            <w:t xml:space="preserve"> approved by </w:t>
          </w:r>
          <w:r w:rsidR="00451AB3">
            <w:rPr>
              <w:rFonts w:ascii="Times New Roman" w:hAnsi="Times New Roman" w:cs="Times New Roman" w:hint="eastAsia"/>
              <w:sz w:val="16"/>
              <w:szCs w:val="16"/>
            </w:rPr>
            <w:t>the Governing Authority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B1BB19" w14:textId="77777777" w:rsidR="00655A3B" w:rsidRDefault="00655A3B" w:rsidP="00655A3B">
          <w:pPr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Effective date</w:t>
          </w:r>
        </w:p>
      </w:tc>
      <w:tc>
        <w:tcPr>
          <w:tcW w:w="9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6377CF" w14:textId="0F1317E4" w:rsidR="00655A3B" w:rsidRDefault="00451AB3" w:rsidP="00655A3B">
          <w:pPr>
            <w:rPr>
              <w:rFonts w:ascii="Times New Roman" w:hAnsi="Times New Roman" w:cs="Times New Roman" w:hint="eastAsia"/>
              <w:sz w:val="16"/>
              <w:szCs w:val="16"/>
            </w:rPr>
          </w:pPr>
          <w:r>
            <w:rPr>
              <w:rFonts w:ascii="Times New Roman" w:hAnsi="Times New Roman" w:cs="Times New Roman" w:hint="eastAsia"/>
              <w:sz w:val="16"/>
              <w:szCs w:val="16"/>
            </w:rPr>
            <w:t>12</w:t>
          </w:r>
          <w:r w:rsidR="000D2D68">
            <w:rPr>
              <w:rFonts w:ascii="Times New Roman" w:hAnsi="Times New Roman" w:cs="Times New Roman"/>
              <w:sz w:val="16"/>
              <w:szCs w:val="16"/>
            </w:rPr>
            <w:t>/0</w:t>
          </w:r>
          <w:r>
            <w:rPr>
              <w:rFonts w:ascii="Times New Roman" w:hAnsi="Times New Roman" w:cs="Times New Roman" w:hint="eastAsia"/>
              <w:sz w:val="16"/>
              <w:szCs w:val="16"/>
            </w:rPr>
            <w:t>1</w:t>
          </w:r>
          <w:r w:rsidR="000D2D68">
            <w:rPr>
              <w:rFonts w:ascii="Times New Roman" w:hAnsi="Times New Roman" w:cs="Times New Roman"/>
              <w:sz w:val="16"/>
              <w:szCs w:val="16"/>
            </w:rPr>
            <w:t>/202</w:t>
          </w:r>
          <w:r>
            <w:rPr>
              <w:rFonts w:ascii="Times New Roman" w:hAnsi="Times New Roman" w:cs="Times New Roman" w:hint="eastAsia"/>
              <w:sz w:val="16"/>
              <w:szCs w:val="16"/>
            </w:rPr>
            <w:t>5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F83635" w14:textId="77777777" w:rsidR="00655A3B" w:rsidRDefault="00655A3B" w:rsidP="00655A3B">
          <w:pPr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Review date</w:t>
          </w:r>
        </w:p>
      </w:tc>
      <w:tc>
        <w:tcPr>
          <w:tcW w:w="9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4492AD" w14:textId="6430C5D5" w:rsidR="00655A3B" w:rsidRDefault="00451AB3" w:rsidP="00655A3B">
          <w:pPr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 w:hint="eastAsia"/>
              <w:sz w:val="16"/>
              <w:szCs w:val="16"/>
            </w:rPr>
            <w:t>12</w:t>
          </w:r>
          <w:r w:rsidR="000D2D68">
            <w:rPr>
              <w:rFonts w:ascii="Times New Roman" w:hAnsi="Times New Roman" w:cs="Times New Roman"/>
              <w:sz w:val="16"/>
              <w:szCs w:val="16"/>
            </w:rPr>
            <w:t>/0</w:t>
          </w:r>
          <w:r>
            <w:rPr>
              <w:rFonts w:ascii="Times New Roman" w:hAnsi="Times New Roman" w:cs="Times New Roman" w:hint="eastAsia"/>
              <w:sz w:val="16"/>
              <w:szCs w:val="16"/>
            </w:rPr>
            <w:t>1</w:t>
          </w:r>
          <w:r w:rsidR="000D2D68">
            <w:rPr>
              <w:rFonts w:ascii="Times New Roman" w:hAnsi="Times New Roman" w:cs="Times New Roman"/>
              <w:sz w:val="16"/>
              <w:szCs w:val="16"/>
            </w:rPr>
            <w:t>/2026</w:t>
          </w:r>
        </w:p>
      </w:tc>
    </w:tr>
  </w:tbl>
  <w:p w14:paraId="52624405" w14:textId="77777777" w:rsidR="00B859E7" w:rsidRDefault="00B85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187D" w14:textId="77777777" w:rsidR="00F26025" w:rsidRDefault="00F26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438A5" w14:textId="77777777" w:rsidR="00DF30DE" w:rsidRDefault="00DF30DE" w:rsidP="0023161C">
      <w:pPr>
        <w:spacing w:after="0" w:line="240" w:lineRule="auto"/>
      </w:pPr>
      <w:r>
        <w:separator/>
      </w:r>
    </w:p>
  </w:footnote>
  <w:footnote w:type="continuationSeparator" w:id="0">
    <w:p w14:paraId="0927F271" w14:textId="77777777" w:rsidR="00DF30DE" w:rsidRDefault="00DF30DE" w:rsidP="0023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6086" w14:textId="77777777" w:rsidR="00F26025" w:rsidRDefault="00F26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4031" w14:textId="2EA37F6F" w:rsidR="004A0218" w:rsidRDefault="00D563E1" w:rsidP="00D563E1">
    <w:pPr>
      <w:pStyle w:val="Header"/>
      <w:jc w:val="center"/>
    </w:pPr>
    <w:r>
      <w:rPr>
        <w:noProof/>
      </w:rPr>
      <w:drawing>
        <wp:inline distT="0" distB="0" distL="0" distR="0" wp14:anchorId="515C957F" wp14:editId="67E0109C">
          <wp:extent cx="1330960" cy="487680"/>
          <wp:effectExtent l="0" t="0" r="2540" b="7620"/>
          <wp:docPr id="155389594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895940" name="Picture 1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894D" w14:textId="77777777" w:rsidR="00F26025" w:rsidRDefault="00F26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multilevel"/>
    <w:tmpl w:val="C864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028"/>
    <w:multiLevelType w:val="hybridMultilevel"/>
    <w:tmpl w:val="F6C80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2BE8"/>
    <w:multiLevelType w:val="hybridMultilevel"/>
    <w:tmpl w:val="1D4E85AE"/>
    <w:lvl w:ilvl="0" w:tplc="805A6D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5D79"/>
    <w:multiLevelType w:val="hybridMultilevel"/>
    <w:tmpl w:val="8B42D6E4"/>
    <w:lvl w:ilvl="0" w:tplc="6226B17C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F0B25"/>
    <w:multiLevelType w:val="multilevel"/>
    <w:tmpl w:val="56C2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458FA"/>
    <w:multiLevelType w:val="multilevel"/>
    <w:tmpl w:val="927A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C440A"/>
    <w:multiLevelType w:val="multilevel"/>
    <w:tmpl w:val="0442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A51EB"/>
    <w:multiLevelType w:val="multilevel"/>
    <w:tmpl w:val="EE9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E6FA4"/>
    <w:multiLevelType w:val="multilevel"/>
    <w:tmpl w:val="58E8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C5148"/>
    <w:multiLevelType w:val="multilevel"/>
    <w:tmpl w:val="E7E6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76A11"/>
    <w:multiLevelType w:val="multilevel"/>
    <w:tmpl w:val="B07A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360B15"/>
    <w:multiLevelType w:val="multilevel"/>
    <w:tmpl w:val="C390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355EE"/>
    <w:multiLevelType w:val="multilevel"/>
    <w:tmpl w:val="84A2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A7BF5"/>
    <w:multiLevelType w:val="multilevel"/>
    <w:tmpl w:val="7ED2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77893"/>
    <w:multiLevelType w:val="multilevel"/>
    <w:tmpl w:val="D5C8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D218B9"/>
    <w:multiLevelType w:val="multilevel"/>
    <w:tmpl w:val="3E1E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4C150C"/>
    <w:multiLevelType w:val="multilevel"/>
    <w:tmpl w:val="2A6C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6D7CC0"/>
    <w:multiLevelType w:val="multilevel"/>
    <w:tmpl w:val="5692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667F4A"/>
    <w:multiLevelType w:val="multilevel"/>
    <w:tmpl w:val="F74E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4912AF"/>
    <w:multiLevelType w:val="multilevel"/>
    <w:tmpl w:val="F950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E4713"/>
    <w:multiLevelType w:val="multilevel"/>
    <w:tmpl w:val="EC0E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F42F94"/>
    <w:multiLevelType w:val="multilevel"/>
    <w:tmpl w:val="E43C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454948"/>
    <w:multiLevelType w:val="multilevel"/>
    <w:tmpl w:val="3024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A218C9"/>
    <w:multiLevelType w:val="multilevel"/>
    <w:tmpl w:val="205E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E32A59"/>
    <w:multiLevelType w:val="hybridMultilevel"/>
    <w:tmpl w:val="840EB62C"/>
    <w:lvl w:ilvl="0" w:tplc="6226B17C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627053">
    <w:abstractNumId w:val="23"/>
  </w:num>
  <w:num w:numId="2" w16cid:durableId="1125470488">
    <w:abstractNumId w:val="2"/>
  </w:num>
  <w:num w:numId="3" w16cid:durableId="250310339">
    <w:abstractNumId w:val="0"/>
  </w:num>
  <w:num w:numId="4" w16cid:durableId="138378381">
    <w:abstractNumId w:val="15"/>
  </w:num>
  <w:num w:numId="5" w16cid:durableId="1110469198">
    <w:abstractNumId w:val="9"/>
  </w:num>
  <w:num w:numId="6" w16cid:durableId="708451817">
    <w:abstractNumId w:val="22"/>
  </w:num>
  <w:num w:numId="7" w16cid:durableId="555628063">
    <w:abstractNumId w:val="12"/>
  </w:num>
  <w:num w:numId="8" w16cid:durableId="968629618">
    <w:abstractNumId w:val="14"/>
  </w:num>
  <w:num w:numId="9" w16cid:durableId="2097284229">
    <w:abstractNumId w:val="6"/>
  </w:num>
  <w:num w:numId="10" w16cid:durableId="1067731159">
    <w:abstractNumId w:val="16"/>
  </w:num>
  <w:num w:numId="11" w16cid:durableId="1736852555">
    <w:abstractNumId w:val="17"/>
  </w:num>
  <w:num w:numId="12" w16cid:durableId="686099040">
    <w:abstractNumId w:val="4"/>
  </w:num>
  <w:num w:numId="13" w16cid:durableId="367142257">
    <w:abstractNumId w:val="20"/>
  </w:num>
  <w:num w:numId="14" w16cid:durableId="964583809">
    <w:abstractNumId w:val="7"/>
  </w:num>
  <w:num w:numId="15" w16cid:durableId="1012994667">
    <w:abstractNumId w:val="13"/>
  </w:num>
  <w:num w:numId="16" w16cid:durableId="1106581884">
    <w:abstractNumId w:val="11"/>
  </w:num>
  <w:num w:numId="17" w16cid:durableId="1095976075">
    <w:abstractNumId w:val="8"/>
  </w:num>
  <w:num w:numId="18" w16cid:durableId="912813494">
    <w:abstractNumId w:val="5"/>
  </w:num>
  <w:num w:numId="19" w16cid:durableId="2139715629">
    <w:abstractNumId w:val="10"/>
  </w:num>
  <w:num w:numId="20" w16cid:durableId="863401737">
    <w:abstractNumId w:val="18"/>
  </w:num>
  <w:num w:numId="21" w16cid:durableId="1219316365">
    <w:abstractNumId w:val="21"/>
  </w:num>
  <w:num w:numId="22" w16cid:durableId="1148322782">
    <w:abstractNumId w:val="19"/>
  </w:num>
  <w:num w:numId="23" w16cid:durableId="1611745044">
    <w:abstractNumId w:val="1"/>
  </w:num>
  <w:num w:numId="24" w16cid:durableId="840390963">
    <w:abstractNumId w:val="24"/>
  </w:num>
  <w:num w:numId="25" w16cid:durableId="732507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8F"/>
    <w:rsid w:val="00091B54"/>
    <w:rsid w:val="000A35CB"/>
    <w:rsid w:val="000C4B1C"/>
    <w:rsid w:val="000D2D68"/>
    <w:rsid w:val="000D4352"/>
    <w:rsid w:val="000E40B3"/>
    <w:rsid w:val="001731C2"/>
    <w:rsid w:val="001C2125"/>
    <w:rsid w:val="001D223A"/>
    <w:rsid w:val="001D6D78"/>
    <w:rsid w:val="0022170A"/>
    <w:rsid w:val="0023161C"/>
    <w:rsid w:val="00270441"/>
    <w:rsid w:val="00297600"/>
    <w:rsid w:val="002B6A39"/>
    <w:rsid w:val="00322AD1"/>
    <w:rsid w:val="003C4DD0"/>
    <w:rsid w:val="003F0A77"/>
    <w:rsid w:val="0041758C"/>
    <w:rsid w:val="0042201B"/>
    <w:rsid w:val="00423CE5"/>
    <w:rsid w:val="0044212B"/>
    <w:rsid w:val="0044624C"/>
    <w:rsid w:val="00451AB3"/>
    <w:rsid w:val="00453580"/>
    <w:rsid w:val="00464675"/>
    <w:rsid w:val="00483578"/>
    <w:rsid w:val="004A0218"/>
    <w:rsid w:val="004B254D"/>
    <w:rsid w:val="004C0407"/>
    <w:rsid w:val="005A1F5D"/>
    <w:rsid w:val="005F0B8F"/>
    <w:rsid w:val="005F6541"/>
    <w:rsid w:val="00622998"/>
    <w:rsid w:val="00645E1E"/>
    <w:rsid w:val="00655A3B"/>
    <w:rsid w:val="006D14D1"/>
    <w:rsid w:val="006F2CE8"/>
    <w:rsid w:val="00721F90"/>
    <w:rsid w:val="00743F2C"/>
    <w:rsid w:val="007769C1"/>
    <w:rsid w:val="008165FA"/>
    <w:rsid w:val="0084790F"/>
    <w:rsid w:val="00847958"/>
    <w:rsid w:val="0085013B"/>
    <w:rsid w:val="008B012A"/>
    <w:rsid w:val="008B3E76"/>
    <w:rsid w:val="009C424E"/>
    <w:rsid w:val="00AA642C"/>
    <w:rsid w:val="00AD4AC8"/>
    <w:rsid w:val="00B30FE8"/>
    <w:rsid w:val="00B4233D"/>
    <w:rsid w:val="00B77A59"/>
    <w:rsid w:val="00B859E7"/>
    <w:rsid w:val="00B87321"/>
    <w:rsid w:val="00C06813"/>
    <w:rsid w:val="00C60990"/>
    <w:rsid w:val="00C67504"/>
    <w:rsid w:val="00C82B10"/>
    <w:rsid w:val="00C908BA"/>
    <w:rsid w:val="00CB4642"/>
    <w:rsid w:val="00D04464"/>
    <w:rsid w:val="00D54AE9"/>
    <w:rsid w:val="00D563E1"/>
    <w:rsid w:val="00D76220"/>
    <w:rsid w:val="00DB74CE"/>
    <w:rsid w:val="00DC11B3"/>
    <w:rsid w:val="00DF30DE"/>
    <w:rsid w:val="00E037BD"/>
    <w:rsid w:val="00E13287"/>
    <w:rsid w:val="00E5329C"/>
    <w:rsid w:val="00E9481E"/>
    <w:rsid w:val="00ED5C8F"/>
    <w:rsid w:val="00F26025"/>
    <w:rsid w:val="00FA638A"/>
    <w:rsid w:val="00F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867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22170A"/>
  </w:style>
  <w:style w:type="paragraph" w:styleId="ListParagraph">
    <w:name w:val="List Paragraph"/>
    <w:basedOn w:val="Normal"/>
    <w:uiPriority w:val="34"/>
    <w:qFormat/>
    <w:rsid w:val="0022170A"/>
    <w:pPr>
      <w:ind w:left="720"/>
      <w:contextualSpacing/>
    </w:pPr>
  </w:style>
  <w:style w:type="table" w:styleId="TableGrid">
    <w:name w:val="Table Grid"/>
    <w:basedOn w:val="TableNormal"/>
    <w:uiPriority w:val="39"/>
    <w:rsid w:val="00CB4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3F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F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61C"/>
  </w:style>
  <w:style w:type="paragraph" w:styleId="Footer">
    <w:name w:val="footer"/>
    <w:basedOn w:val="Normal"/>
    <w:link w:val="FooterChar"/>
    <w:uiPriority w:val="99"/>
    <w:unhideWhenUsed/>
    <w:rsid w:val="0023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61C"/>
  </w:style>
  <w:style w:type="character" w:styleId="FollowedHyperlink">
    <w:name w:val="FollowedHyperlink"/>
    <w:basedOn w:val="DefaultParagraphFont"/>
    <w:uiPriority w:val="99"/>
    <w:semiHidden/>
    <w:unhideWhenUsed/>
    <w:rsid w:val="004835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3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4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2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42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59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405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53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10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1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4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99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7528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4382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3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49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6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51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2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79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98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7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849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4209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0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41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488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vic.gov.au/in-force/acts/public-records-act-1973/04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6354-E589-4C7D-9BC7-84B09E9C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2024-12-07T06:00:00Z</dcterms:created>
  <dcterms:modified xsi:type="dcterms:W3CDTF">2025-01-14T04:12:00Z</dcterms:modified>
</cp:coreProperties>
</file>